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30" w:rsidRDefault="00C50F30" w:rsidP="00C50F30">
      <w:pPr>
        <w:shd w:val="clear" w:color="auto" w:fill="F5F5F5"/>
        <w:spacing w:before="150" w:after="15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t>PRESS RELEASE</w:t>
      </w:r>
    </w:p>
    <w:p w:rsidR="00C50F30" w:rsidRDefault="00C50F30" w:rsidP="00C50F30">
      <w:pPr>
        <w:shd w:val="clear" w:color="auto" w:fill="F5F5F5"/>
        <w:spacing w:before="150" w:after="15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</w:pPr>
    </w:p>
    <w:p w:rsidR="00C50F30" w:rsidRPr="00C50F30" w:rsidRDefault="00C50F30" w:rsidP="00C50F30">
      <w:pPr>
        <w:shd w:val="clear" w:color="auto" w:fill="F5F5F5"/>
        <w:spacing w:before="150" w:after="15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</w:pPr>
      <w:r w:rsidRPr="00C50F30">
        <w:rPr>
          <w:rFonts w:ascii="Arial Narrow" w:eastAsia="Times New Roman" w:hAnsi="Arial Narrow" w:cs="Times New Roman"/>
          <w:b/>
          <w:bCs/>
          <w:color w:val="000000"/>
          <w:kern w:val="36"/>
          <w:sz w:val="28"/>
          <w:szCs w:val="28"/>
        </w:rPr>
        <w:t>Paterson Charter School for Science and Technology (PCSST) Army JROTC Earns Honor Unit with Distinction</w:t>
      </w:r>
    </w:p>
    <w:p w:rsidR="00151407" w:rsidRDefault="00C50F30">
      <w:r>
        <w:t xml:space="preserve">The PCSST JROTC Lion Battalion has </w:t>
      </w:r>
      <w:r w:rsidR="00D83C45">
        <w:t xml:space="preserve">once again </w:t>
      </w:r>
      <w:r>
        <w:t>earned the highest unit qualification possible for SY 2020-2021</w:t>
      </w:r>
      <w:r w:rsidR="00EB6582">
        <w:t>, first awarded during the last school year</w:t>
      </w:r>
      <w:r w:rsidR="00D83C45">
        <w:t>.</w:t>
      </w:r>
    </w:p>
    <w:p w:rsidR="00C50F30" w:rsidRDefault="00D83C45">
      <w:r w:rsidRPr="00D83C45">
        <w:t xml:space="preserve">Only the top three percent of the </w:t>
      </w:r>
      <w:r w:rsidR="00EB6582">
        <w:t xml:space="preserve">over 1700 </w:t>
      </w:r>
      <w:r>
        <w:t>programs in Army JROTC earn</w:t>
      </w:r>
      <w:r w:rsidR="00EB6582">
        <w:t>s</w:t>
      </w:r>
      <w:r>
        <w:t xml:space="preserve"> the HUD rating.</w:t>
      </w:r>
      <w:r w:rsidRPr="00D83C45">
        <w:t xml:space="preserve"> </w:t>
      </w:r>
      <w:r>
        <w:t xml:space="preserve">PCSST is one of six NJ JROTC programs to </w:t>
      </w:r>
      <w:r w:rsidR="00EB6582">
        <w:t>make</w:t>
      </w:r>
      <w:r>
        <w:t xml:space="preserve"> this distinction and the only Charter School.</w:t>
      </w:r>
    </w:p>
    <w:p w:rsidR="00D83C45" w:rsidRDefault="00D83C45">
      <w:r w:rsidRPr="00D83C45">
        <w:t xml:space="preserve">This achievement required the cadet battalion to score at least 95% on a rigorous 5-hour inspection conducted by the JROTC Chief from the U.S Army's 2nd ROTC Brigade at Fort Dix, NJ. </w:t>
      </w:r>
      <w:r w:rsidR="00EB6582">
        <w:t>PCSST'</w:t>
      </w:r>
      <w:r>
        <w:t xml:space="preserve">s </w:t>
      </w:r>
      <w:r w:rsidRPr="00C50F30">
        <w:t>JROTC received a 9</w:t>
      </w:r>
      <w:r>
        <w:t>7</w:t>
      </w:r>
      <w:r w:rsidRPr="00C50F30">
        <w:t>% score on the overall JPA evaluation.</w:t>
      </w:r>
    </w:p>
    <w:p w:rsidR="00EB6582" w:rsidRDefault="00D83C45">
      <w:r w:rsidRPr="00D83C45">
        <w:t xml:space="preserve">This inspection occurs only once every three years and is </w:t>
      </w:r>
      <w:r w:rsidR="00EB6582">
        <w:t>maintained over the three years by a thorough review of the unit's annual report</w:t>
      </w:r>
      <w:r w:rsidRPr="00D83C45">
        <w:t xml:space="preserve"> of the 75 events in which the cadets participate each year.</w:t>
      </w:r>
    </w:p>
    <w:p w:rsidR="00D83C45" w:rsidRDefault="00D83C45">
      <w:r w:rsidRPr="00D83C45">
        <w:t xml:space="preserve">In recognition of this achievement, the cadets will continue to </w:t>
      </w:r>
      <w:r w:rsidR="00EB6582">
        <w:t>wear the HUD star insignia on their uniforms proudly</w:t>
      </w:r>
      <w:r w:rsidRPr="00D83C45">
        <w:t>.</w:t>
      </w:r>
    </w:p>
    <w:p w:rsidR="00EB6582" w:rsidRDefault="00EB6582"/>
    <w:p w:rsidR="00EB6582" w:rsidRDefault="00EB6582"/>
    <w:p w:rsidR="00D83C45" w:rsidRDefault="00EB6582" w:rsidP="00EB6582">
      <w:pPr>
        <w:jc w:val="center"/>
      </w:pPr>
      <w:bookmarkStart w:id="0" w:name="_GoBack"/>
      <w:r w:rsidRPr="00EB6582">
        <w:rPr>
          <w:noProof/>
        </w:rPr>
        <w:drawing>
          <wp:inline distT="0" distB="0" distL="0" distR="0">
            <wp:extent cx="5943600" cy="44864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C45" w:rsidSect="00EB6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MDU1NDUzM7c0MbRQ0lEKTi0uzszPAykwrAUAgTV/CiwAAAA="/>
  </w:docVars>
  <w:rsids>
    <w:rsidRoot w:val="00C50F30"/>
    <w:rsid w:val="000C2C01"/>
    <w:rsid w:val="00151407"/>
    <w:rsid w:val="00B334ED"/>
    <w:rsid w:val="00C50F30"/>
    <w:rsid w:val="00D83C45"/>
    <w:rsid w:val="00DE2CA5"/>
    <w:rsid w:val="00E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4E916-4B65-4ACA-BF21-9DAFD824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HODGES</dc:creator>
  <cp:keywords/>
  <dc:description/>
  <cp:lastModifiedBy>MIKE HODGES</cp:lastModifiedBy>
  <cp:revision>1</cp:revision>
  <dcterms:created xsi:type="dcterms:W3CDTF">2020-11-03T13:58:00Z</dcterms:created>
  <dcterms:modified xsi:type="dcterms:W3CDTF">2020-11-03T14:33:00Z</dcterms:modified>
</cp:coreProperties>
</file>